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6A5BD1" w:rsidRPr="00BB5134" w:rsidTr="0080122B">
        <w:tc>
          <w:tcPr>
            <w:tcW w:w="4895" w:type="dxa"/>
          </w:tcPr>
          <w:p w:rsidR="006A5BD1" w:rsidRPr="00900516" w:rsidRDefault="006A5BD1" w:rsidP="006A5BD1">
            <w:pPr>
              <w:jc w:val="center"/>
              <w:rPr>
                <w:b/>
              </w:rPr>
            </w:pPr>
          </w:p>
        </w:tc>
        <w:tc>
          <w:tcPr>
            <w:tcW w:w="4958" w:type="dxa"/>
          </w:tcPr>
          <w:p w:rsidR="006A5BD1" w:rsidRDefault="006A5BD1" w:rsidP="006A5BD1">
            <w:pPr>
              <w:jc w:val="center"/>
              <w:rPr>
                <w:sz w:val="28"/>
                <w:szCs w:val="28"/>
              </w:rPr>
            </w:pPr>
          </w:p>
          <w:p w:rsidR="006A5BD1" w:rsidRPr="00BB5134" w:rsidRDefault="006A5BD1" w:rsidP="006A5BD1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6A5BD1" w:rsidRPr="00BB5134" w:rsidRDefault="006A5BD1" w:rsidP="006A5BD1">
            <w:pPr>
              <w:jc w:val="center"/>
              <w:rPr>
                <w:sz w:val="28"/>
                <w:szCs w:val="28"/>
              </w:rPr>
            </w:pPr>
          </w:p>
        </w:tc>
      </w:tr>
    </w:tbl>
    <w:p w:rsidR="006A5BD1" w:rsidRDefault="006A5BD1" w:rsidP="006A5BD1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6A5BD1" w:rsidRDefault="006A5BD1" w:rsidP="006A5BD1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6A5BD1" w:rsidRDefault="006A5BD1" w:rsidP="006A5BD1">
      <w:pPr>
        <w:jc w:val="center"/>
        <w:rPr>
          <w:b/>
        </w:rPr>
      </w:pPr>
    </w:p>
    <w:p w:rsidR="006A5BD1" w:rsidRDefault="006A5BD1" w:rsidP="006A5BD1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1</w:t>
      </w:r>
    </w:p>
    <w:p w:rsidR="006A5BD1" w:rsidRDefault="006A5BD1" w:rsidP="006A5BD1">
      <w:pPr>
        <w:jc w:val="center"/>
      </w:pPr>
    </w:p>
    <w:p w:rsidR="006A5BD1" w:rsidRDefault="006A5BD1" w:rsidP="006A5BD1">
      <w:pPr>
        <w:jc w:val="both"/>
      </w:pPr>
      <w:r>
        <w:t>Заявитель _______________________________________________________________________</w:t>
      </w:r>
    </w:p>
    <w:p w:rsidR="006A5BD1" w:rsidRDefault="006A5BD1" w:rsidP="006A5BD1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A5BD1" w:rsidRDefault="006A5BD1" w:rsidP="006A5BD1">
      <w:pPr>
        <w:jc w:val="both"/>
        <w:rPr>
          <w:sz w:val="16"/>
          <w:szCs w:val="16"/>
        </w:rPr>
      </w:pPr>
    </w:p>
    <w:p w:rsidR="006A5BD1" w:rsidRDefault="006A5BD1" w:rsidP="006A5BD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A5BD1" w:rsidRDefault="006A5BD1" w:rsidP="006A5BD1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A5BD1" w:rsidRDefault="006A5BD1" w:rsidP="006A5BD1">
      <w:pPr>
        <w:jc w:val="center"/>
        <w:rPr>
          <w:sz w:val="16"/>
          <w:szCs w:val="16"/>
        </w:rPr>
      </w:pPr>
    </w:p>
    <w:p w:rsidR="006A5BD1" w:rsidRDefault="006A5BD1" w:rsidP="006A5BD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A5BD1" w:rsidRDefault="006A5BD1" w:rsidP="006A5BD1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6A5BD1" w:rsidRDefault="006A5BD1" w:rsidP="006A5BD1">
      <w:pPr>
        <w:jc w:val="center"/>
        <w:rPr>
          <w:sz w:val="16"/>
          <w:szCs w:val="16"/>
        </w:rPr>
      </w:pPr>
    </w:p>
    <w:p w:rsidR="006A5BD1" w:rsidRDefault="006A5BD1" w:rsidP="006A5BD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A5BD1" w:rsidRDefault="006A5BD1" w:rsidP="006A5BD1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6A5BD1" w:rsidRDefault="006A5BD1" w:rsidP="006A5BD1">
      <w:pPr>
        <w:jc w:val="center"/>
        <w:rPr>
          <w:sz w:val="16"/>
          <w:szCs w:val="16"/>
        </w:rPr>
      </w:pPr>
    </w:p>
    <w:p w:rsidR="006A5BD1" w:rsidRPr="000332A2" w:rsidRDefault="006A5BD1" w:rsidP="006A5BD1">
      <w:pPr>
        <w:jc w:val="both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6A5BD1" w:rsidRPr="009A2747" w:rsidRDefault="006A5BD1" w:rsidP="006A5BD1">
      <w:pPr>
        <w:pStyle w:val="a8"/>
        <w:spacing w:after="0"/>
        <w:contextualSpacing/>
        <w:jc w:val="both"/>
        <w:rPr>
          <w:szCs w:val="24"/>
        </w:rPr>
      </w:pPr>
      <w:r w:rsidRPr="009A2747">
        <w:rPr>
          <w:b/>
          <w:szCs w:val="24"/>
        </w:rPr>
        <w:t xml:space="preserve">по продаже земельного участка с кадастровым номером </w:t>
      </w:r>
      <w:r w:rsidRPr="009A2747">
        <w:rPr>
          <w:szCs w:val="24"/>
        </w:rPr>
        <w:t>74:07:</w:t>
      </w:r>
      <w:r>
        <w:rPr>
          <w:szCs w:val="24"/>
        </w:rPr>
        <w:t>3900002</w:t>
      </w:r>
      <w:r w:rsidRPr="009A2747">
        <w:rPr>
          <w:szCs w:val="24"/>
        </w:rPr>
        <w:t>:</w:t>
      </w:r>
      <w:r>
        <w:rPr>
          <w:szCs w:val="24"/>
        </w:rPr>
        <w:t>869</w:t>
      </w:r>
      <w:r w:rsidRPr="009A2747">
        <w:rPr>
          <w:szCs w:val="24"/>
        </w:rPr>
        <w:t xml:space="preserve">, государственная собственность на который не разграничена, категория земель – земли населенных пунктов, площадью </w:t>
      </w:r>
      <w:r>
        <w:rPr>
          <w:szCs w:val="24"/>
        </w:rPr>
        <w:t>1713</w:t>
      </w:r>
      <w:r w:rsidRPr="009A2747">
        <w:rPr>
          <w:szCs w:val="24"/>
        </w:rPr>
        <w:t xml:space="preserve"> (одна тысяча </w:t>
      </w:r>
      <w:r>
        <w:rPr>
          <w:szCs w:val="24"/>
        </w:rPr>
        <w:t>семьсот тринадцать</w:t>
      </w:r>
      <w:r w:rsidRPr="009A2747">
        <w:rPr>
          <w:szCs w:val="24"/>
        </w:rPr>
        <w:t xml:space="preserve">) квадратных метров, расположенного по адресу: Челябинская область, </w:t>
      </w:r>
      <w:proofErr w:type="spellStart"/>
      <w:r w:rsidRPr="009A2747">
        <w:rPr>
          <w:szCs w:val="24"/>
        </w:rPr>
        <w:t>Еткульский</w:t>
      </w:r>
      <w:proofErr w:type="spellEnd"/>
      <w:r w:rsidRPr="009A2747">
        <w:rPr>
          <w:szCs w:val="24"/>
        </w:rPr>
        <w:t xml:space="preserve"> муниципальный район, </w:t>
      </w:r>
      <w:proofErr w:type="spellStart"/>
      <w:r>
        <w:rPr>
          <w:szCs w:val="24"/>
        </w:rPr>
        <w:t>Печенкинское</w:t>
      </w:r>
      <w:proofErr w:type="spellEnd"/>
      <w:r w:rsidRPr="009A2747">
        <w:rPr>
          <w:szCs w:val="24"/>
        </w:rPr>
        <w:t xml:space="preserve"> сельское поселение, село </w:t>
      </w:r>
      <w:proofErr w:type="spellStart"/>
      <w:r>
        <w:rPr>
          <w:szCs w:val="24"/>
        </w:rPr>
        <w:t>Шеломенцево</w:t>
      </w:r>
      <w:proofErr w:type="spellEnd"/>
      <w:r w:rsidRPr="009A2747">
        <w:rPr>
          <w:szCs w:val="24"/>
        </w:rPr>
        <w:t xml:space="preserve">, улица </w:t>
      </w:r>
      <w:r>
        <w:rPr>
          <w:szCs w:val="24"/>
        </w:rPr>
        <w:t>Молодежная</w:t>
      </w:r>
      <w:r w:rsidRPr="009A2747">
        <w:rPr>
          <w:szCs w:val="24"/>
        </w:rPr>
        <w:t xml:space="preserve">, земельный участок </w:t>
      </w:r>
      <w:r>
        <w:rPr>
          <w:szCs w:val="24"/>
        </w:rPr>
        <w:t>15Е</w:t>
      </w:r>
      <w:r w:rsidRPr="009A2747">
        <w:rPr>
          <w:szCs w:val="24"/>
        </w:rPr>
        <w:t>, разрешенное использование: для ведения личного подсобного хозяйства (приусадебный земельный участок).</w:t>
      </w:r>
    </w:p>
    <w:p w:rsidR="006A5BD1" w:rsidRPr="00C505A1" w:rsidRDefault="006A5BD1" w:rsidP="006A5BD1">
      <w:pPr>
        <w:pStyle w:val="a8"/>
        <w:spacing w:after="0"/>
        <w:contextualSpacing/>
        <w:jc w:val="both"/>
        <w:rPr>
          <w:color w:val="000000"/>
          <w:szCs w:val="24"/>
          <w:lang w:eastAsia="x-none"/>
        </w:rPr>
      </w:pPr>
      <w:r w:rsidRPr="00B2767C">
        <w:rPr>
          <w:szCs w:val="24"/>
        </w:rPr>
        <w:t xml:space="preserve">Необходимый задаток в </w:t>
      </w:r>
      <w:r w:rsidRPr="00B2767C">
        <w:rPr>
          <w:color w:val="000000"/>
          <w:szCs w:val="24"/>
        </w:rPr>
        <w:t xml:space="preserve">сумме </w:t>
      </w:r>
      <w:r w:rsidRPr="00BB27DF">
        <w:rPr>
          <w:color w:val="000000"/>
          <w:szCs w:val="24"/>
        </w:rPr>
        <w:t>439000</w:t>
      </w:r>
      <w:r w:rsidRPr="00BB27DF">
        <w:rPr>
          <w:szCs w:val="24"/>
        </w:rPr>
        <w:t xml:space="preserve"> (четыреста тридцать девять тысяч) рублей 00 копеек</w:t>
      </w:r>
      <w:r w:rsidRPr="00BB27DF">
        <w:rPr>
          <w:color w:val="000000"/>
          <w:szCs w:val="24"/>
          <w:lang w:eastAsia="x-none"/>
        </w:rPr>
        <w:t xml:space="preserve"> внесен </w:t>
      </w:r>
      <w:r w:rsidRPr="00BB27DF">
        <w:rPr>
          <w:i/>
          <w:color w:val="000000"/>
          <w:szCs w:val="24"/>
        </w:rPr>
        <w:t xml:space="preserve">(указывается дата внесения </w:t>
      </w:r>
      <w:proofErr w:type="gramStart"/>
      <w:r w:rsidRPr="00BB27DF">
        <w:rPr>
          <w:i/>
          <w:color w:val="000000"/>
          <w:szCs w:val="24"/>
        </w:rPr>
        <w:t>платежа</w:t>
      </w:r>
      <w:r w:rsidRPr="00BB27DF">
        <w:rPr>
          <w:i/>
          <w:szCs w:val="24"/>
        </w:rPr>
        <w:t>)</w:t>
      </w:r>
      <w:r w:rsidRPr="00BB27DF">
        <w:rPr>
          <w:szCs w:val="24"/>
        </w:rPr>
        <w:t>_</w:t>
      </w:r>
      <w:proofErr w:type="gramEnd"/>
      <w:r w:rsidRPr="00BB27DF">
        <w:rPr>
          <w:szCs w:val="24"/>
        </w:rPr>
        <w:t>_______________</w:t>
      </w:r>
    </w:p>
    <w:p w:rsidR="006A5BD1" w:rsidRPr="0094067F" w:rsidRDefault="006A5BD1" w:rsidP="006A5BD1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BD1" w:rsidRDefault="006A5BD1" w:rsidP="006A5BD1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6A5BD1" w:rsidRPr="007930D8" w:rsidTr="0080122B">
        <w:tc>
          <w:tcPr>
            <w:tcW w:w="648" w:type="dxa"/>
          </w:tcPr>
          <w:p w:rsidR="006A5BD1" w:rsidRPr="008A7A26" w:rsidRDefault="006A5BD1" w:rsidP="0080122B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6A5BD1" w:rsidRPr="008A7A26" w:rsidRDefault="006A5BD1" w:rsidP="0080122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6A5BD1" w:rsidRDefault="006A5BD1" w:rsidP="0080122B">
            <w:pPr>
              <w:jc w:val="center"/>
            </w:pPr>
            <w:r>
              <w:t>Кол-во</w:t>
            </w:r>
          </w:p>
          <w:p w:rsidR="006A5BD1" w:rsidRPr="008A7A26" w:rsidRDefault="006A5BD1" w:rsidP="0080122B">
            <w:pPr>
              <w:jc w:val="center"/>
            </w:pPr>
            <w:r w:rsidRPr="008A7A26">
              <w:t>листов</w:t>
            </w:r>
          </w:p>
        </w:tc>
      </w:tr>
      <w:tr w:rsidR="006A5BD1" w:rsidRPr="007930D8" w:rsidTr="0080122B">
        <w:tc>
          <w:tcPr>
            <w:tcW w:w="648" w:type="dxa"/>
          </w:tcPr>
          <w:p w:rsidR="006A5BD1" w:rsidRPr="002D6007" w:rsidRDefault="006A5BD1" w:rsidP="0080122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6A5BD1" w:rsidRPr="002D6007" w:rsidRDefault="006A5BD1" w:rsidP="0080122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6A5BD1" w:rsidRPr="008A7A26" w:rsidRDefault="006A5BD1" w:rsidP="0080122B">
            <w:pPr>
              <w:jc w:val="center"/>
            </w:pPr>
          </w:p>
        </w:tc>
      </w:tr>
      <w:tr w:rsidR="006A5BD1" w:rsidRPr="007930D8" w:rsidTr="0080122B">
        <w:tc>
          <w:tcPr>
            <w:tcW w:w="648" w:type="dxa"/>
          </w:tcPr>
          <w:p w:rsidR="006A5BD1" w:rsidRPr="002D6007" w:rsidRDefault="006A5BD1" w:rsidP="0080122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6A5BD1" w:rsidRPr="002D6007" w:rsidRDefault="006A5BD1" w:rsidP="0080122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6A5BD1" w:rsidRPr="008A7A26" w:rsidRDefault="006A5BD1" w:rsidP="0080122B">
            <w:pPr>
              <w:jc w:val="center"/>
            </w:pPr>
          </w:p>
        </w:tc>
      </w:tr>
      <w:tr w:rsidR="006A5BD1" w:rsidRPr="007930D8" w:rsidTr="0080122B">
        <w:tc>
          <w:tcPr>
            <w:tcW w:w="648" w:type="dxa"/>
          </w:tcPr>
          <w:p w:rsidR="006A5BD1" w:rsidRPr="007930D8" w:rsidRDefault="006A5BD1" w:rsidP="008012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6A5BD1" w:rsidRPr="007930D8" w:rsidRDefault="006A5BD1" w:rsidP="0080122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6A5BD1" w:rsidRPr="008A7A26" w:rsidRDefault="006A5BD1" w:rsidP="0080122B">
            <w:pPr>
              <w:jc w:val="center"/>
            </w:pPr>
          </w:p>
        </w:tc>
      </w:tr>
      <w:tr w:rsidR="006A5BD1" w:rsidRPr="007930D8" w:rsidTr="0080122B">
        <w:tc>
          <w:tcPr>
            <w:tcW w:w="648" w:type="dxa"/>
          </w:tcPr>
          <w:p w:rsidR="006A5BD1" w:rsidRPr="007930D8" w:rsidRDefault="006A5BD1" w:rsidP="0080122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A5BD1" w:rsidRPr="007930D8" w:rsidRDefault="006A5BD1" w:rsidP="0080122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6A5BD1" w:rsidRPr="008A7A26" w:rsidRDefault="006A5BD1" w:rsidP="0080122B">
            <w:pPr>
              <w:jc w:val="center"/>
            </w:pPr>
          </w:p>
        </w:tc>
      </w:tr>
      <w:tr w:rsidR="006A5BD1" w:rsidRPr="007930D8" w:rsidTr="0080122B">
        <w:tc>
          <w:tcPr>
            <w:tcW w:w="648" w:type="dxa"/>
          </w:tcPr>
          <w:p w:rsidR="006A5BD1" w:rsidRPr="007930D8" w:rsidRDefault="006A5BD1" w:rsidP="0080122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A5BD1" w:rsidRPr="007930D8" w:rsidRDefault="006A5BD1" w:rsidP="0080122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A5BD1" w:rsidRPr="008A7A26" w:rsidRDefault="006A5BD1" w:rsidP="0080122B">
            <w:pPr>
              <w:jc w:val="center"/>
            </w:pPr>
          </w:p>
        </w:tc>
      </w:tr>
    </w:tbl>
    <w:p w:rsidR="006A5BD1" w:rsidRDefault="006A5BD1" w:rsidP="006A5BD1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6A5BD1" w:rsidRDefault="006A5BD1" w:rsidP="006A5BD1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A5BD1" w:rsidRDefault="006A5BD1" w:rsidP="006A5BD1">
      <w:pPr>
        <w:jc w:val="both"/>
      </w:pPr>
      <w:r>
        <w:t>не является и процедура внешнего управления не проводится.</w:t>
      </w:r>
    </w:p>
    <w:p w:rsidR="006A5BD1" w:rsidRDefault="006A5BD1" w:rsidP="006A5BD1">
      <w:pPr>
        <w:jc w:val="both"/>
      </w:pPr>
    </w:p>
    <w:p w:rsidR="006A5BD1" w:rsidRDefault="006A5BD1" w:rsidP="006A5BD1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6A5BD1" w:rsidRDefault="006A5BD1" w:rsidP="006A5BD1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9B0B8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709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A5BD1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6A5BD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A5BD1">
    <w:pPr>
      <w:pStyle w:val="a3"/>
      <w:framePr w:wrap="around" w:vAnchor="text" w:hAnchor="margin" w:xAlign="right" w:y="1"/>
      <w:rPr>
        <w:rStyle w:val="a5"/>
      </w:rPr>
    </w:pPr>
  </w:p>
  <w:p w:rsidR="00BC3A64" w:rsidRDefault="006A5BD1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A5BD1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6A5BD1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A5BD1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6A5BD1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D1"/>
    <w:rsid w:val="001E544B"/>
    <w:rsid w:val="0022485A"/>
    <w:rsid w:val="006A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FFD37"/>
  <w15:chartTrackingRefBased/>
  <w15:docId w15:val="{FF151D16-C402-4C3B-B5B8-9005A6996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B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A5BD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A5B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A5BD1"/>
  </w:style>
  <w:style w:type="paragraph" w:styleId="a6">
    <w:name w:val="header"/>
    <w:basedOn w:val="a"/>
    <w:link w:val="a7"/>
    <w:rsid w:val="006A5B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A5B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6A5BD1"/>
    <w:pPr>
      <w:spacing w:after="120"/>
    </w:pPr>
  </w:style>
  <w:style w:type="character" w:customStyle="1" w:styleId="a9">
    <w:name w:val="Основной текст Знак"/>
    <w:basedOn w:val="a0"/>
    <w:link w:val="a8"/>
    <w:rsid w:val="006A5B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2024-12-25T06:32:00Z</dcterms:created>
  <dcterms:modified xsi:type="dcterms:W3CDTF">2024-12-25T06:32:00Z</dcterms:modified>
</cp:coreProperties>
</file>